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950D" w14:textId="5D2AB3DF" w:rsidR="00C650D9" w:rsidRDefault="00B40313">
      <w:pPr>
        <w:rPr>
          <w:rFonts w:hint="eastAsia"/>
        </w:rPr>
      </w:pPr>
      <w:r>
        <w:rPr>
          <w:noProof/>
        </w:rPr>
        <w:drawing>
          <wp:inline distT="0" distB="0" distL="0" distR="0" wp14:anchorId="2703C282" wp14:editId="758A7EAD">
            <wp:extent cx="2377440" cy="1211580"/>
            <wp:effectExtent l="0" t="0" r="3810" b="7620"/>
            <wp:docPr id="1" name="圖片 1" descr="焦點時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焦點時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7440" cy="1211580"/>
                    </a:xfrm>
                    <a:prstGeom prst="rect">
                      <a:avLst/>
                    </a:prstGeom>
                    <a:noFill/>
                    <a:ln>
                      <a:noFill/>
                    </a:ln>
                  </pic:spPr>
                </pic:pic>
              </a:graphicData>
            </a:graphic>
          </wp:inline>
        </w:drawing>
      </w:r>
    </w:p>
    <w:p w14:paraId="0A0BA7A4" w14:textId="77777777" w:rsidR="00B40313" w:rsidRDefault="00B40313" w:rsidP="00B40313">
      <w:pPr>
        <w:pStyle w:val="1"/>
        <w:spacing w:before="0" w:beforeAutospacing="0" w:after="0" w:afterAutospacing="0"/>
        <w:textAlignment w:val="baseline"/>
        <w:rPr>
          <w:rFonts w:ascii="Open Sans" w:hAnsi="Open Sans" w:cs="Open Sans"/>
          <w:b w:val="0"/>
          <w:bCs w:val="0"/>
          <w:color w:val="333333"/>
        </w:rPr>
      </w:pPr>
      <w:proofErr w:type="gramStart"/>
      <w:r>
        <w:rPr>
          <w:rFonts w:ascii="Open Sans" w:hAnsi="Open Sans" w:cs="Open Sans"/>
          <w:b w:val="0"/>
          <w:bCs w:val="0"/>
          <w:color w:val="333333"/>
        </w:rPr>
        <w:t>輔英科大</w:t>
      </w:r>
      <w:proofErr w:type="gramEnd"/>
      <w:r>
        <w:rPr>
          <w:rFonts w:ascii="Open Sans" w:hAnsi="Open Sans" w:cs="Open Sans"/>
          <w:b w:val="0"/>
          <w:bCs w:val="0"/>
          <w:color w:val="333333"/>
        </w:rPr>
        <w:t>傳承端午文化</w:t>
      </w:r>
      <w:r>
        <w:rPr>
          <w:rFonts w:ascii="Open Sans" w:hAnsi="Open Sans" w:cs="Open Sans"/>
          <w:b w:val="0"/>
          <w:bCs w:val="0"/>
          <w:color w:val="333333"/>
        </w:rPr>
        <w:t xml:space="preserve"> </w:t>
      </w:r>
      <w:r>
        <w:rPr>
          <w:rFonts w:ascii="Open Sans" w:hAnsi="Open Sans" w:cs="Open Sans"/>
          <w:b w:val="0"/>
          <w:bCs w:val="0"/>
          <w:color w:val="333333"/>
        </w:rPr>
        <w:t>國際生與長輩共同包</w:t>
      </w:r>
      <w:proofErr w:type="gramStart"/>
      <w:r>
        <w:rPr>
          <w:rFonts w:ascii="Open Sans" w:hAnsi="Open Sans" w:cs="Open Sans"/>
          <w:b w:val="0"/>
          <w:bCs w:val="0"/>
          <w:color w:val="333333"/>
        </w:rPr>
        <w:t>粽</w:t>
      </w:r>
      <w:proofErr w:type="gramEnd"/>
      <w:r>
        <w:rPr>
          <w:rFonts w:ascii="Open Sans" w:hAnsi="Open Sans" w:cs="Open Sans"/>
          <w:b w:val="0"/>
          <w:bCs w:val="0"/>
          <w:color w:val="333333"/>
        </w:rPr>
        <w:t>交流</w:t>
      </w:r>
    </w:p>
    <w:p w14:paraId="7C2AF486" w14:textId="77777777" w:rsidR="00B40313" w:rsidRDefault="00B40313" w:rsidP="00B40313">
      <w:pPr>
        <w:shd w:val="clear" w:color="auto" w:fill="FFFFFF"/>
        <w:textAlignment w:val="baseline"/>
        <w:rPr>
          <w:rFonts w:ascii="Open Sans" w:hAnsi="Open Sans" w:cs="Open Sans"/>
          <w:color w:val="444444"/>
          <w:sz w:val="26"/>
          <w:szCs w:val="26"/>
        </w:rPr>
      </w:pPr>
      <w:hyperlink r:id="rId8" w:tooltip="17:07" w:history="1">
        <w:r>
          <w:rPr>
            <w:rStyle w:val="a7"/>
            <w:rFonts w:ascii="inherit" w:hAnsi="inherit" w:cs="Open Sans"/>
            <w:color w:val="888888"/>
            <w:sz w:val="18"/>
            <w:szCs w:val="18"/>
            <w:bdr w:val="none" w:sz="0" w:space="0" w:color="auto" w:frame="1"/>
          </w:rPr>
          <w:t xml:space="preserve"> 2025 </w:t>
        </w:r>
        <w:r>
          <w:rPr>
            <w:rStyle w:val="a7"/>
            <w:rFonts w:ascii="inherit" w:hAnsi="inherit" w:cs="Open Sans"/>
            <w:color w:val="888888"/>
            <w:sz w:val="18"/>
            <w:szCs w:val="18"/>
            <w:bdr w:val="none" w:sz="0" w:space="0" w:color="auto" w:frame="1"/>
          </w:rPr>
          <w:t>年</w:t>
        </w:r>
        <w:r>
          <w:rPr>
            <w:rStyle w:val="a7"/>
            <w:rFonts w:ascii="inherit" w:hAnsi="inherit" w:cs="Open Sans"/>
            <w:color w:val="888888"/>
            <w:sz w:val="18"/>
            <w:szCs w:val="18"/>
            <w:bdr w:val="none" w:sz="0" w:space="0" w:color="auto" w:frame="1"/>
          </w:rPr>
          <w:t xml:space="preserve"> 5 </w:t>
        </w:r>
        <w:r>
          <w:rPr>
            <w:rStyle w:val="a7"/>
            <w:rFonts w:ascii="inherit" w:hAnsi="inherit" w:cs="Open Sans"/>
            <w:color w:val="888888"/>
            <w:sz w:val="18"/>
            <w:szCs w:val="18"/>
            <w:bdr w:val="none" w:sz="0" w:space="0" w:color="auto" w:frame="1"/>
          </w:rPr>
          <w:t>月</w:t>
        </w:r>
        <w:r>
          <w:rPr>
            <w:rStyle w:val="a7"/>
            <w:rFonts w:ascii="inherit" w:hAnsi="inherit" w:cs="Open Sans"/>
            <w:color w:val="888888"/>
            <w:sz w:val="18"/>
            <w:szCs w:val="18"/>
            <w:bdr w:val="none" w:sz="0" w:space="0" w:color="auto" w:frame="1"/>
          </w:rPr>
          <w:t xml:space="preserve"> 29 </w:t>
        </w:r>
        <w:r>
          <w:rPr>
            <w:rStyle w:val="a7"/>
            <w:rFonts w:ascii="inherit" w:hAnsi="inherit" w:cs="Open Sans"/>
            <w:color w:val="888888"/>
            <w:sz w:val="18"/>
            <w:szCs w:val="18"/>
            <w:bdr w:val="none" w:sz="0" w:space="0" w:color="auto" w:frame="1"/>
          </w:rPr>
          <w:t>日</w:t>
        </w:r>
      </w:hyperlink>
      <w:r>
        <w:rPr>
          <w:rFonts w:ascii="Open Sans" w:hAnsi="Open Sans" w:cs="Open Sans"/>
          <w:color w:val="444444"/>
          <w:sz w:val="26"/>
          <w:szCs w:val="26"/>
        </w:rPr>
        <w:t> </w:t>
      </w:r>
      <w:r>
        <w:rPr>
          <w:rStyle w:val="author"/>
          <w:rFonts w:ascii="inherit" w:hAnsi="inherit" w:cs="Open Sans"/>
          <w:color w:val="444444"/>
          <w:sz w:val="26"/>
          <w:szCs w:val="26"/>
          <w:bdr w:val="none" w:sz="0" w:space="0" w:color="auto" w:frame="1"/>
        </w:rPr>
        <w:t> </w:t>
      </w:r>
      <w:hyperlink r:id="rId9" w:tooltip="焦點時報" w:history="1">
        <w:r>
          <w:rPr>
            <w:rStyle w:val="a7"/>
            <w:rFonts w:ascii="inherit" w:hAnsi="inherit" w:cs="Open Sans"/>
            <w:color w:val="888888"/>
            <w:sz w:val="18"/>
            <w:szCs w:val="18"/>
            <w:bdr w:val="none" w:sz="0" w:space="0" w:color="auto" w:frame="1"/>
          </w:rPr>
          <w:t>焦點時報</w:t>
        </w:r>
      </w:hyperlink>
    </w:p>
    <w:p w14:paraId="16F3B07E" w14:textId="78CC63C8" w:rsidR="00B40313" w:rsidRDefault="00B40313" w:rsidP="00B40313">
      <w:pPr>
        <w:shd w:val="clear" w:color="auto" w:fill="FFFFFF"/>
        <w:textAlignment w:val="baseline"/>
        <w:rPr>
          <w:rFonts w:ascii="Open Sans" w:hAnsi="Open Sans" w:cs="Open Sans"/>
          <w:color w:val="444444"/>
          <w:sz w:val="26"/>
          <w:szCs w:val="26"/>
        </w:rPr>
      </w:pPr>
      <w:r>
        <w:rPr>
          <w:rFonts w:ascii="Open Sans" w:hAnsi="Open Sans" w:cs="Open Sans"/>
          <w:noProof/>
          <w:color w:val="444444"/>
          <w:sz w:val="26"/>
          <w:szCs w:val="26"/>
        </w:rPr>
        <w:drawing>
          <wp:inline distT="0" distB="0" distL="0" distR="0" wp14:anchorId="30A14D00" wp14:editId="44D34A0B">
            <wp:extent cx="6648450" cy="4986655"/>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r>
        <w:rPr>
          <w:rFonts w:ascii="Open Sans" w:hAnsi="Open Sans" w:cs="Open Sans"/>
          <w:color w:val="444444"/>
          <w:sz w:val="26"/>
          <w:szCs w:val="26"/>
        </w:rPr>
        <w:t>圖</w:t>
      </w:r>
      <w:r>
        <w:rPr>
          <w:rFonts w:ascii="Open Sans" w:hAnsi="Open Sans" w:cs="Open Sans"/>
          <w:color w:val="444444"/>
          <w:sz w:val="26"/>
          <w:szCs w:val="26"/>
        </w:rPr>
        <w:t>/</w:t>
      </w:r>
      <w:r>
        <w:rPr>
          <w:rFonts w:ascii="Open Sans" w:hAnsi="Open Sans" w:cs="Open Sans"/>
          <w:color w:val="444444"/>
          <w:sz w:val="26"/>
          <w:szCs w:val="26"/>
        </w:rPr>
        <w:t>國際處華語文中心辦理「</w:t>
      </w:r>
      <w:proofErr w:type="gramStart"/>
      <w:r>
        <w:rPr>
          <w:rFonts w:ascii="Open Sans" w:hAnsi="Open Sans" w:cs="Open Sans"/>
          <w:color w:val="444444"/>
          <w:sz w:val="26"/>
          <w:szCs w:val="26"/>
        </w:rPr>
        <w:t>樂齡大學</w:t>
      </w:r>
      <w:proofErr w:type="gramEnd"/>
      <w:r>
        <w:rPr>
          <w:rFonts w:ascii="Open Sans" w:hAnsi="Open Sans" w:cs="Open Sans"/>
          <w:color w:val="444444"/>
          <w:sz w:val="26"/>
          <w:szCs w:val="26"/>
        </w:rPr>
        <w:t>長輩教導國際生包</w:t>
      </w:r>
      <w:proofErr w:type="gramStart"/>
      <w:r>
        <w:rPr>
          <w:rFonts w:ascii="Open Sans" w:hAnsi="Open Sans" w:cs="Open Sans"/>
          <w:color w:val="444444"/>
          <w:sz w:val="26"/>
          <w:szCs w:val="26"/>
        </w:rPr>
        <w:t>粽</w:t>
      </w:r>
      <w:proofErr w:type="gramEnd"/>
      <w:r>
        <w:rPr>
          <w:rFonts w:ascii="Open Sans" w:hAnsi="Open Sans" w:cs="Open Sans"/>
          <w:color w:val="444444"/>
          <w:sz w:val="26"/>
          <w:szCs w:val="26"/>
        </w:rPr>
        <w:t>」活動。</w:t>
      </w:r>
    </w:p>
    <w:p w14:paraId="1DC69656" w14:textId="77777777" w:rsidR="00B40313" w:rsidRDefault="00B40313" w:rsidP="00B40313">
      <w:pPr>
        <w:pStyle w:val="Web"/>
        <w:shd w:val="clear" w:color="auto" w:fill="FFFFFF"/>
        <w:spacing w:before="0" w:beforeAutospacing="0" w:after="225" w:afterAutospacing="0"/>
        <w:textAlignment w:val="baseline"/>
        <w:rPr>
          <w:rFonts w:ascii="inherit" w:hAnsi="inherit" w:cs="Open Sans"/>
          <w:color w:val="444444"/>
          <w:sz w:val="26"/>
          <w:szCs w:val="26"/>
        </w:rPr>
      </w:pPr>
      <w:r>
        <w:rPr>
          <w:rFonts w:ascii="inherit" w:hAnsi="inherit" w:cs="Open Sans"/>
          <w:color w:val="444444"/>
          <w:sz w:val="26"/>
          <w:szCs w:val="26"/>
        </w:rPr>
        <w:t>端午節即將來臨，輔英科技大學為了讓國際生與本地生更深入了解節慶意義，舉辦一系列活動，包括文化講座、異國創意市集、歌唱比賽、績優社團表揚，以及</w:t>
      </w:r>
      <w:proofErr w:type="gramStart"/>
      <w:r>
        <w:rPr>
          <w:rFonts w:ascii="inherit" w:hAnsi="inherit" w:cs="Open Sans"/>
          <w:color w:val="444444"/>
          <w:sz w:val="26"/>
          <w:szCs w:val="26"/>
        </w:rPr>
        <w:t>由樂齡大學</w:t>
      </w:r>
      <w:proofErr w:type="gramEnd"/>
      <w:r>
        <w:rPr>
          <w:rFonts w:ascii="inherit" w:hAnsi="inherit" w:cs="Open Sans"/>
          <w:color w:val="444444"/>
          <w:sz w:val="26"/>
          <w:szCs w:val="26"/>
        </w:rPr>
        <w:t>長輩指導國際生包</w:t>
      </w:r>
      <w:proofErr w:type="gramStart"/>
      <w:r>
        <w:rPr>
          <w:rFonts w:ascii="inherit" w:hAnsi="inherit" w:cs="Open Sans"/>
          <w:color w:val="444444"/>
          <w:sz w:val="26"/>
          <w:szCs w:val="26"/>
        </w:rPr>
        <w:t>粽</w:t>
      </w:r>
      <w:proofErr w:type="gramEnd"/>
      <w:r>
        <w:rPr>
          <w:rFonts w:ascii="inherit" w:hAnsi="inherit" w:cs="Open Sans"/>
          <w:color w:val="444444"/>
          <w:sz w:val="26"/>
          <w:szCs w:val="26"/>
        </w:rPr>
        <w:t>的體驗活動。校長林惠賢表示，端午節的核心精神在於宣揚愛國情懷與驅邪避</w:t>
      </w:r>
      <w:proofErr w:type="gramStart"/>
      <w:r>
        <w:rPr>
          <w:rFonts w:ascii="inherit" w:hAnsi="inherit" w:cs="Open Sans"/>
          <w:color w:val="444444"/>
          <w:sz w:val="26"/>
          <w:szCs w:val="26"/>
        </w:rPr>
        <w:t>疫</w:t>
      </w:r>
      <w:proofErr w:type="gramEnd"/>
      <w:r>
        <w:rPr>
          <w:rFonts w:ascii="inherit" w:hAnsi="inherit" w:cs="Open Sans"/>
          <w:color w:val="444444"/>
          <w:sz w:val="26"/>
          <w:szCs w:val="26"/>
        </w:rPr>
        <w:t>，希望大家能在節慶中感受健康與平安的祝福。</w:t>
      </w:r>
    </w:p>
    <w:p w14:paraId="66821C6F" w14:textId="77777777" w:rsidR="00B40313" w:rsidRDefault="00B40313" w:rsidP="00B40313">
      <w:pPr>
        <w:pStyle w:val="Web"/>
        <w:shd w:val="clear" w:color="auto" w:fill="FFFFFF"/>
        <w:spacing w:before="0" w:beforeAutospacing="0" w:after="225" w:afterAutospacing="0"/>
        <w:textAlignment w:val="baseline"/>
        <w:rPr>
          <w:rFonts w:ascii="inherit" w:hAnsi="inherit" w:cs="Open Sans"/>
          <w:color w:val="444444"/>
          <w:sz w:val="26"/>
          <w:szCs w:val="26"/>
        </w:rPr>
      </w:pPr>
      <w:r>
        <w:rPr>
          <w:rFonts w:ascii="inherit" w:hAnsi="inherit" w:cs="Open Sans"/>
          <w:color w:val="444444"/>
          <w:sz w:val="26"/>
          <w:szCs w:val="26"/>
        </w:rPr>
        <w:t>林惠賢校長強調，端午節是華人重要的傳統節日，紀念愛國詩人屈原，體現他的愛國精神。同時，節日期間門口插艾草也象徵驅邪避</w:t>
      </w:r>
      <w:proofErr w:type="gramStart"/>
      <w:r>
        <w:rPr>
          <w:rFonts w:ascii="inherit" w:hAnsi="inherit" w:cs="Open Sans"/>
          <w:color w:val="444444"/>
          <w:sz w:val="26"/>
          <w:szCs w:val="26"/>
        </w:rPr>
        <w:t>疫</w:t>
      </w:r>
      <w:proofErr w:type="gramEnd"/>
      <w:r>
        <w:rPr>
          <w:rFonts w:ascii="inherit" w:hAnsi="inherit" w:cs="Open Sans"/>
          <w:color w:val="444444"/>
          <w:sz w:val="26"/>
          <w:szCs w:val="26"/>
        </w:rPr>
        <w:t>、祈求健康平安。此次活動由國際暨兩岸事務處、共同教育中心、學生事務處及高齡全程照顧人才培育中心共同策劃，旨在迎接端午佳節並促進文化交流。</w:t>
      </w:r>
    </w:p>
    <w:p w14:paraId="2889BB32" w14:textId="77777777" w:rsidR="00B40313" w:rsidRDefault="00B40313" w:rsidP="00B40313">
      <w:pPr>
        <w:pStyle w:val="Web"/>
        <w:shd w:val="clear" w:color="auto" w:fill="FFFFFF"/>
        <w:spacing w:before="0" w:beforeAutospacing="0" w:after="225" w:afterAutospacing="0"/>
        <w:textAlignment w:val="baseline"/>
        <w:rPr>
          <w:rFonts w:ascii="inherit" w:hAnsi="inherit" w:cs="Open Sans"/>
          <w:color w:val="444444"/>
          <w:sz w:val="26"/>
          <w:szCs w:val="26"/>
        </w:rPr>
      </w:pPr>
      <w:r>
        <w:rPr>
          <w:rFonts w:ascii="inherit" w:hAnsi="inherit" w:cs="Open Sans"/>
          <w:color w:val="444444"/>
          <w:sz w:val="26"/>
          <w:szCs w:val="26"/>
        </w:rPr>
        <w:lastRenderedPageBreak/>
        <w:t>學生事務處學</w:t>
      </w:r>
      <w:proofErr w:type="gramStart"/>
      <w:r>
        <w:rPr>
          <w:rFonts w:ascii="inherit" w:hAnsi="inherit" w:cs="Open Sans"/>
          <w:color w:val="444444"/>
          <w:sz w:val="26"/>
          <w:szCs w:val="26"/>
        </w:rPr>
        <w:t>務</w:t>
      </w:r>
      <w:proofErr w:type="gramEnd"/>
      <w:r>
        <w:rPr>
          <w:rFonts w:ascii="inherit" w:hAnsi="inherit" w:cs="Open Sans"/>
          <w:color w:val="444444"/>
          <w:sz w:val="26"/>
          <w:szCs w:val="26"/>
        </w:rPr>
        <w:t>長</w:t>
      </w:r>
      <w:proofErr w:type="gramStart"/>
      <w:r>
        <w:rPr>
          <w:rFonts w:ascii="inherit" w:hAnsi="inherit" w:cs="Open Sans"/>
          <w:color w:val="444444"/>
          <w:sz w:val="26"/>
          <w:szCs w:val="26"/>
        </w:rPr>
        <w:t>陳冠位表示</w:t>
      </w:r>
      <w:proofErr w:type="gramEnd"/>
      <w:r>
        <w:rPr>
          <w:rFonts w:ascii="inherit" w:hAnsi="inherit" w:cs="Open Sans"/>
          <w:color w:val="444444"/>
          <w:sz w:val="26"/>
          <w:szCs w:val="26"/>
        </w:rPr>
        <w:t>，「十里不同風，百里不同俗」，輔英科技大學積極推動國際化，響應國家新南向政策，目前校內越南、印尼、泰國等地的國際生</w:t>
      </w:r>
      <w:proofErr w:type="gramStart"/>
      <w:r>
        <w:rPr>
          <w:rFonts w:ascii="inherit" w:hAnsi="inherit" w:cs="Open Sans"/>
          <w:color w:val="444444"/>
          <w:sz w:val="26"/>
          <w:szCs w:val="26"/>
        </w:rPr>
        <w:t>佔</w:t>
      </w:r>
      <w:proofErr w:type="gramEnd"/>
      <w:r>
        <w:rPr>
          <w:rFonts w:ascii="inherit" w:hAnsi="inherit" w:cs="Open Sans"/>
          <w:color w:val="444444"/>
          <w:sz w:val="26"/>
          <w:szCs w:val="26"/>
        </w:rPr>
        <w:t>全校學生數的十分之一。為協助國際生快速適應台灣生活，學校致力於打造跨國學習環境，並促進國際生與本地生相互了解風俗文化，培養尊重與包容的態度。</w:t>
      </w:r>
    </w:p>
    <w:p w14:paraId="46DF4415" w14:textId="61C7D1CD" w:rsidR="00B40313" w:rsidRDefault="00B40313" w:rsidP="00B40313">
      <w:pPr>
        <w:shd w:val="clear" w:color="auto" w:fill="FFFFFF"/>
        <w:textAlignment w:val="baseline"/>
        <w:rPr>
          <w:rFonts w:ascii="Open Sans" w:hAnsi="Open Sans" w:cs="Open Sans"/>
          <w:color w:val="444444"/>
          <w:sz w:val="26"/>
          <w:szCs w:val="26"/>
        </w:rPr>
      </w:pPr>
      <w:r>
        <w:rPr>
          <w:rFonts w:ascii="Open Sans" w:hAnsi="Open Sans" w:cs="Open Sans"/>
          <w:noProof/>
          <w:color w:val="444444"/>
          <w:sz w:val="26"/>
          <w:szCs w:val="26"/>
        </w:rPr>
        <w:drawing>
          <wp:inline distT="0" distB="0" distL="0" distR="0" wp14:anchorId="3713B4CB" wp14:editId="0D5DC7D4">
            <wp:extent cx="6648450" cy="4986655"/>
            <wp:effectExtent l="0" t="0" r="0" b="444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8450" cy="4986655"/>
                    </a:xfrm>
                    <a:prstGeom prst="rect">
                      <a:avLst/>
                    </a:prstGeom>
                    <a:noFill/>
                    <a:ln>
                      <a:noFill/>
                    </a:ln>
                  </pic:spPr>
                </pic:pic>
              </a:graphicData>
            </a:graphic>
          </wp:inline>
        </w:drawing>
      </w:r>
      <w:r>
        <w:rPr>
          <w:rFonts w:ascii="Open Sans" w:hAnsi="Open Sans" w:cs="Open Sans"/>
          <w:color w:val="444444"/>
          <w:sz w:val="26"/>
          <w:szCs w:val="26"/>
        </w:rPr>
        <w:t>圖</w:t>
      </w:r>
      <w:r>
        <w:rPr>
          <w:rFonts w:ascii="Open Sans" w:hAnsi="Open Sans" w:cs="Open Sans"/>
          <w:color w:val="444444"/>
          <w:sz w:val="26"/>
          <w:szCs w:val="26"/>
        </w:rPr>
        <w:t>/</w:t>
      </w:r>
      <w:r>
        <w:rPr>
          <w:rFonts w:ascii="Open Sans" w:hAnsi="Open Sans" w:cs="Open Sans"/>
          <w:color w:val="444444"/>
          <w:sz w:val="26"/>
          <w:szCs w:val="26"/>
        </w:rPr>
        <w:t>國際處華語文中心辦理「</w:t>
      </w:r>
      <w:r>
        <w:rPr>
          <w:rFonts w:ascii="Open Sans" w:hAnsi="Open Sans" w:cs="Open Sans"/>
          <w:color w:val="444444"/>
          <w:sz w:val="26"/>
          <w:szCs w:val="26"/>
        </w:rPr>
        <w:t>Sing</w:t>
      </w:r>
      <w:r>
        <w:rPr>
          <w:rFonts w:ascii="Open Sans" w:hAnsi="Open Sans" w:cs="Open Sans"/>
          <w:color w:val="444444"/>
          <w:sz w:val="26"/>
          <w:szCs w:val="26"/>
        </w:rPr>
        <w:t>華語吧！」歌唱比賽頒獎。</w:t>
      </w:r>
      <w:r>
        <w:rPr>
          <w:rFonts w:ascii="Open Sans" w:hAnsi="Open Sans" w:cs="Open Sans"/>
          <w:color w:val="444444"/>
          <w:sz w:val="26"/>
          <w:szCs w:val="26"/>
        </w:rPr>
        <w:br/>
      </w:r>
      <w:r>
        <w:rPr>
          <w:rFonts w:ascii="Open Sans" w:hAnsi="Open Sans" w:cs="Open Sans"/>
          <w:color w:val="444444"/>
          <w:sz w:val="26"/>
          <w:szCs w:val="26"/>
        </w:rPr>
        <w:t>共同教育中心主任薛建蓉提到，日前舉辦了東南亞文化講座暨美食品嚐會，邀請專家介紹印尼、越南等國的多元文化與現代發展，同時讓學生品嚐特色小吃，增進文化認識。</w:t>
      </w:r>
    </w:p>
    <w:p w14:paraId="7E43A813" w14:textId="77777777" w:rsidR="00B40313" w:rsidRDefault="00B40313" w:rsidP="00B40313">
      <w:pPr>
        <w:pStyle w:val="Web"/>
        <w:shd w:val="clear" w:color="auto" w:fill="FFFFFF"/>
        <w:spacing w:before="0" w:beforeAutospacing="0" w:after="225" w:afterAutospacing="0"/>
        <w:textAlignment w:val="baseline"/>
        <w:rPr>
          <w:rFonts w:ascii="inherit" w:hAnsi="inherit" w:cs="Open Sans"/>
          <w:color w:val="444444"/>
          <w:sz w:val="26"/>
          <w:szCs w:val="26"/>
        </w:rPr>
      </w:pPr>
      <w:r>
        <w:rPr>
          <w:rFonts w:ascii="inherit" w:hAnsi="inherit" w:cs="Open Sans"/>
          <w:color w:val="444444"/>
          <w:sz w:val="26"/>
          <w:szCs w:val="26"/>
        </w:rPr>
        <w:t>國際暨兩岸事務處華語文中心於</w:t>
      </w:r>
      <w:r>
        <w:rPr>
          <w:rFonts w:ascii="inherit" w:hAnsi="inherit" w:cs="Open Sans"/>
          <w:color w:val="444444"/>
          <w:sz w:val="26"/>
          <w:szCs w:val="26"/>
        </w:rPr>
        <w:t>28</w:t>
      </w:r>
      <w:r>
        <w:rPr>
          <w:rFonts w:ascii="inherit" w:hAnsi="inherit" w:cs="Open Sans"/>
          <w:color w:val="444444"/>
          <w:sz w:val="26"/>
          <w:szCs w:val="26"/>
        </w:rPr>
        <w:t>日與學</w:t>
      </w:r>
      <w:proofErr w:type="gramStart"/>
      <w:r>
        <w:rPr>
          <w:rFonts w:ascii="inherit" w:hAnsi="inherit" w:cs="Open Sans"/>
          <w:color w:val="444444"/>
          <w:sz w:val="26"/>
          <w:szCs w:val="26"/>
        </w:rPr>
        <w:t>務</w:t>
      </w:r>
      <w:proofErr w:type="gramEnd"/>
      <w:r>
        <w:rPr>
          <w:rFonts w:ascii="inherit" w:hAnsi="inherit" w:cs="Open Sans"/>
          <w:color w:val="444444"/>
          <w:sz w:val="26"/>
          <w:szCs w:val="26"/>
        </w:rPr>
        <w:t>處合作，在第四教學大樓前舉辦「異國創意市集」、「</w:t>
      </w:r>
      <w:r>
        <w:rPr>
          <w:rFonts w:ascii="inherit" w:hAnsi="inherit" w:cs="Open Sans"/>
          <w:color w:val="444444"/>
          <w:sz w:val="26"/>
          <w:szCs w:val="26"/>
        </w:rPr>
        <w:t>Sing</w:t>
      </w:r>
      <w:r>
        <w:rPr>
          <w:rFonts w:ascii="inherit" w:hAnsi="inherit" w:cs="Open Sans"/>
          <w:color w:val="444444"/>
          <w:sz w:val="26"/>
          <w:szCs w:val="26"/>
        </w:rPr>
        <w:t>華語吧！」歌唱比賽，以及「</w:t>
      </w:r>
      <w:proofErr w:type="gramStart"/>
      <w:r>
        <w:rPr>
          <w:rFonts w:ascii="inherit" w:hAnsi="inherit" w:cs="Open Sans"/>
          <w:color w:val="444444"/>
          <w:sz w:val="26"/>
          <w:szCs w:val="26"/>
        </w:rPr>
        <w:t>樂齡大學</w:t>
      </w:r>
      <w:proofErr w:type="gramEnd"/>
      <w:r>
        <w:rPr>
          <w:rFonts w:ascii="inherit" w:hAnsi="inherit" w:cs="Open Sans"/>
          <w:color w:val="444444"/>
          <w:sz w:val="26"/>
          <w:szCs w:val="26"/>
        </w:rPr>
        <w:t>長輩教導國際生包</w:t>
      </w:r>
      <w:proofErr w:type="gramStart"/>
      <w:r>
        <w:rPr>
          <w:rFonts w:ascii="inherit" w:hAnsi="inherit" w:cs="Open Sans"/>
          <w:color w:val="444444"/>
          <w:sz w:val="26"/>
          <w:szCs w:val="26"/>
        </w:rPr>
        <w:t>粽</w:t>
      </w:r>
      <w:proofErr w:type="gramEnd"/>
      <w:r>
        <w:rPr>
          <w:rFonts w:ascii="inherit" w:hAnsi="inherit" w:cs="Open Sans"/>
          <w:color w:val="444444"/>
          <w:sz w:val="26"/>
          <w:szCs w:val="26"/>
        </w:rPr>
        <w:t>」活動，營造濃厚的端午節氛圍。國際暨兩岸事務處國際事務長李政達表示，華語歌唱比賽不僅增加趣味性，還能提升國際生的華語能力；而異國創意市集則提供多元交流平台，讓師生品嚐台灣及東南亞的特色小吃。包粽子活動則特別</w:t>
      </w:r>
      <w:proofErr w:type="gramStart"/>
      <w:r>
        <w:rPr>
          <w:rFonts w:ascii="inherit" w:hAnsi="inherit" w:cs="Open Sans"/>
          <w:color w:val="444444"/>
          <w:sz w:val="26"/>
          <w:szCs w:val="26"/>
        </w:rPr>
        <w:t>邀請樂齡大學</w:t>
      </w:r>
      <w:proofErr w:type="gramEnd"/>
      <w:r>
        <w:rPr>
          <w:rFonts w:ascii="inherit" w:hAnsi="inherit" w:cs="Open Sans"/>
          <w:color w:val="444444"/>
          <w:sz w:val="26"/>
          <w:szCs w:val="26"/>
        </w:rPr>
        <w:t>長輩指導國際生，讓他們體驗包粽子的樂趣，進一步理解端午節的文化意涵。</w:t>
      </w:r>
    </w:p>
    <w:p w14:paraId="0493E7ED" w14:textId="77777777" w:rsidR="00B40313" w:rsidRDefault="00B40313" w:rsidP="00B40313">
      <w:pPr>
        <w:pStyle w:val="Web"/>
        <w:shd w:val="clear" w:color="auto" w:fill="FFFFFF"/>
        <w:spacing w:before="0" w:beforeAutospacing="0" w:after="225" w:afterAutospacing="0"/>
        <w:textAlignment w:val="baseline"/>
        <w:rPr>
          <w:rFonts w:ascii="inherit" w:hAnsi="inherit" w:cs="Open Sans"/>
          <w:color w:val="444444"/>
          <w:sz w:val="26"/>
          <w:szCs w:val="26"/>
        </w:rPr>
      </w:pPr>
      <w:r>
        <w:rPr>
          <w:rFonts w:ascii="inherit" w:hAnsi="inherit" w:cs="Open Sans"/>
          <w:color w:val="444444"/>
          <w:sz w:val="26"/>
          <w:szCs w:val="26"/>
        </w:rPr>
        <w:t>高齡全程照顧人才培育中心主任程紋貞指出，</w:t>
      </w:r>
      <w:proofErr w:type="gramStart"/>
      <w:r>
        <w:rPr>
          <w:rFonts w:ascii="inherit" w:hAnsi="inherit" w:cs="Open Sans"/>
          <w:color w:val="444444"/>
          <w:sz w:val="26"/>
          <w:szCs w:val="26"/>
        </w:rPr>
        <w:t>樂齡大學</w:t>
      </w:r>
      <w:proofErr w:type="gramEnd"/>
      <w:r>
        <w:rPr>
          <w:rFonts w:ascii="inherit" w:hAnsi="inherit" w:cs="Open Sans"/>
          <w:color w:val="444444"/>
          <w:sz w:val="26"/>
          <w:szCs w:val="26"/>
        </w:rPr>
        <w:t>長輩包粽子時技術嫻熟、動作</w:t>
      </w:r>
      <w:proofErr w:type="gramStart"/>
      <w:r>
        <w:rPr>
          <w:rFonts w:ascii="inherit" w:hAnsi="inherit" w:cs="Open Sans"/>
          <w:color w:val="444444"/>
          <w:sz w:val="26"/>
          <w:szCs w:val="26"/>
        </w:rPr>
        <w:t>俐</w:t>
      </w:r>
      <w:proofErr w:type="gramEnd"/>
      <w:r>
        <w:rPr>
          <w:rFonts w:ascii="inherit" w:hAnsi="inherit" w:cs="Open Sans"/>
          <w:color w:val="444444"/>
          <w:sz w:val="26"/>
          <w:szCs w:val="26"/>
        </w:rPr>
        <w:t>落，而國際生則笑料百出，經常</w:t>
      </w:r>
      <w:proofErr w:type="gramStart"/>
      <w:r>
        <w:rPr>
          <w:rFonts w:ascii="inherit" w:hAnsi="inherit" w:cs="Open Sans"/>
          <w:color w:val="444444"/>
          <w:sz w:val="26"/>
          <w:szCs w:val="26"/>
        </w:rPr>
        <w:t>出現餡料外</w:t>
      </w:r>
      <w:proofErr w:type="gramEnd"/>
      <w:r>
        <w:rPr>
          <w:rFonts w:ascii="inherit" w:hAnsi="inherit" w:cs="Open Sans"/>
          <w:color w:val="444444"/>
          <w:sz w:val="26"/>
          <w:szCs w:val="26"/>
        </w:rPr>
        <w:t>漏或</w:t>
      </w:r>
      <w:proofErr w:type="gramStart"/>
      <w:r>
        <w:rPr>
          <w:rFonts w:ascii="inherit" w:hAnsi="inherit" w:cs="Open Sans"/>
          <w:color w:val="444444"/>
          <w:sz w:val="26"/>
          <w:szCs w:val="26"/>
        </w:rPr>
        <w:t>粽</w:t>
      </w:r>
      <w:proofErr w:type="gramEnd"/>
      <w:r>
        <w:rPr>
          <w:rFonts w:ascii="inherit" w:hAnsi="inherit" w:cs="Open Sans"/>
          <w:color w:val="444444"/>
          <w:sz w:val="26"/>
          <w:szCs w:val="26"/>
        </w:rPr>
        <w:t>角不對稱的情況，讓他們感嘆包粽子看似簡單，實際操作卻不容易。</w:t>
      </w:r>
    </w:p>
    <w:p w14:paraId="39352EDD" w14:textId="77777777" w:rsidR="00B40313" w:rsidRDefault="00B40313" w:rsidP="00B40313">
      <w:pPr>
        <w:pStyle w:val="Web"/>
        <w:shd w:val="clear" w:color="auto" w:fill="FFFFFF"/>
        <w:spacing w:before="0" w:beforeAutospacing="0" w:after="225" w:afterAutospacing="0"/>
        <w:textAlignment w:val="baseline"/>
        <w:rPr>
          <w:rFonts w:ascii="inherit" w:hAnsi="inherit" w:cs="Open Sans"/>
          <w:color w:val="444444"/>
          <w:sz w:val="26"/>
          <w:szCs w:val="26"/>
        </w:rPr>
      </w:pPr>
      <w:proofErr w:type="gramStart"/>
      <w:r>
        <w:rPr>
          <w:rFonts w:ascii="inherit" w:hAnsi="inherit" w:cs="Open Sans"/>
          <w:color w:val="444444"/>
          <w:sz w:val="26"/>
          <w:szCs w:val="26"/>
        </w:rPr>
        <w:t>此外，</w:t>
      </w:r>
      <w:proofErr w:type="gramEnd"/>
      <w:r>
        <w:rPr>
          <w:rFonts w:ascii="inherit" w:hAnsi="inherit" w:cs="Open Sans"/>
          <w:color w:val="444444"/>
          <w:sz w:val="26"/>
          <w:szCs w:val="26"/>
        </w:rPr>
        <w:t>課外活動指導</w:t>
      </w:r>
      <w:proofErr w:type="gramStart"/>
      <w:r>
        <w:rPr>
          <w:rFonts w:ascii="inherit" w:hAnsi="inherit" w:cs="Open Sans"/>
          <w:color w:val="444444"/>
          <w:sz w:val="26"/>
          <w:szCs w:val="26"/>
        </w:rPr>
        <w:t>組</w:t>
      </w:r>
      <w:proofErr w:type="gramEnd"/>
      <w:r>
        <w:rPr>
          <w:rFonts w:ascii="inherit" w:hAnsi="inherit" w:cs="Open Sans"/>
          <w:color w:val="444444"/>
          <w:sz w:val="26"/>
          <w:szCs w:val="26"/>
        </w:rPr>
        <w:t>組長鍾坤桂提到，該校學生社團表現優異，</w:t>
      </w:r>
      <w:r>
        <w:rPr>
          <w:rFonts w:ascii="inherit" w:hAnsi="inherit" w:cs="Open Sans"/>
          <w:color w:val="444444"/>
          <w:sz w:val="26"/>
          <w:szCs w:val="26"/>
        </w:rPr>
        <w:t>28</w:t>
      </w:r>
      <w:r>
        <w:rPr>
          <w:rFonts w:ascii="inherit" w:hAnsi="inherit" w:cs="Open Sans"/>
          <w:color w:val="444444"/>
          <w:sz w:val="26"/>
          <w:szCs w:val="26"/>
        </w:rPr>
        <w:t>日在中正堂舉行第四屆社團頒獎典禮「群英盛典</w:t>
      </w:r>
      <w:proofErr w:type="gramStart"/>
      <w:r>
        <w:rPr>
          <w:rFonts w:ascii="inherit" w:hAnsi="inherit" w:cs="Open Sans"/>
          <w:color w:val="444444"/>
          <w:sz w:val="26"/>
          <w:szCs w:val="26"/>
        </w:rPr>
        <w:t>－靈蛇獎</w:t>
      </w:r>
      <w:proofErr w:type="gramEnd"/>
      <w:r>
        <w:rPr>
          <w:rFonts w:ascii="inherit" w:hAnsi="inherit" w:cs="Open Sans"/>
          <w:color w:val="444444"/>
          <w:sz w:val="26"/>
          <w:szCs w:val="26"/>
        </w:rPr>
        <w:t>」。典禮由學生自治會主辦，旨在表彰學生社團在活動策劃、創意展現及團隊合作等方面的卓越表現。頒獎項目設計創新，如「群社風範獎」、「奧國美學獎」及「</w:t>
      </w:r>
      <w:proofErr w:type="gramStart"/>
      <w:r>
        <w:rPr>
          <w:rFonts w:ascii="inherit" w:hAnsi="inherit" w:cs="Open Sans"/>
          <w:color w:val="444444"/>
          <w:sz w:val="26"/>
          <w:szCs w:val="26"/>
        </w:rPr>
        <w:t>無私樂獻獎</w:t>
      </w:r>
      <w:proofErr w:type="gramEnd"/>
      <w:r>
        <w:rPr>
          <w:rFonts w:ascii="inherit" w:hAnsi="inherit" w:cs="Open Sans"/>
          <w:color w:val="444444"/>
          <w:sz w:val="26"/>
          <w:szCs w:val="26"/>
        </w:rPr>
        <w:t>」等，鼓勵優秀社團及成員繼續努力，追求卓越。</w:t>
      </w:r>
    </w:p>
    <w:p w14:paraId="48539DDD" w14:textId="77777777" w:rsidR="00B40313" w:rsidRDefault="00B40313" w:rsidP="00B40313">
      <w:pPr>
        <w:pStyle w:val="Web"/>
        <w:shd w:val="clear" w:color="auto" w:fill="FFFFFF"/>
        <w:spacing w:before="0" w:beforeAutospacing="0" w:after="225" w:afterAutospacing="0"/>
        <w:textAlignment w:val="baseline"/>
        <w:rPr>
          <w:rFonts w:ascii="inherit" w:hAnsi="inherit" w:cs="Open Sans"/>
          <w:color w:val="444444"/>
          <w:sz w:val="26"/>
          <w:szCs w:val="26"/>
        </w:rPr>
      </w:pPr>
      <w:r>
        <w:rPr>
          <w:rFonts w:ascii="inherit" w:hAnsi="inherit" w:cs="Open Sans"/>
          <w:color w:val="444444"/>
          <w:sz w:val="26"/>
          <w:szCs w:val="26"/>
        </w:rPr>
        <w:lastRenderedPageBreak/>
        <w:t>輔英科技大學全校師生與國際生共同參與這場充滿溫馨與知性的文化盛宴，體驗多元文化的魅力與端午節的深遠意義。</w:t>
      </w:r>
    </w:p>
    <w:p w14:paraId="7B7D6E66" w14:textId="4A436A1F" w:rsidR="002519B8" w:rsidRPr="00B40313" w:rsidRDefault="002519B8" w:rsidP="002519B8">
      <w:pPr>
        <w:widowControl/>
        <w:shd w:val="clear" w:color="auto" w:fill="FFFFFF"/>
        <w:spacing w:after="180"/>
        <w:jc w:val="both"/>
        <w:rPr>
          <w:rFonts w:ascii="微軟正黑體,Arial" w:eastAsia="微軟正黑體,Arial" w:hAnsi="新細明體" w:cs="新細明體"/>
          <w:color w:val="000000"/>
          <w:kern w:val="0"/>
          <w:sz w:val="27"/>
          <w:szCs w:val="27"/>
        </w:rPr>
      </w:pPr>
    </w:p>
    <w:sectPr w:rsidR="002519B8" w:rsidRPr="00B40313" w:rsidSect="002E256B">
      <w:pgSz w:w="11910" w:h="16840"/>
      <w:pgMar w:top="720" w:right="720" w:bottom="720" w:left="720" w:header="0" w:footer="1168"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0C3A2" w14:textId="77777777" w:rsidR="00A676B6" w:rsidRDefault="00A676B6" w:rsidP="002E256B">
      <w:r>
        <w:separator/>
      </w:r>
    </w:p>
  </w:endnote>
  <w:endnote w:type="continuationSeparator" w:id="0">
    <w:p w14:paraId="3E37DB0C" w14:textId="77777777" w:rsidR="00A676B6" w:rsidRDefault="00A676B6" w:rsidP="002E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 w:name="微軟正黑體,Arial">
    <w:altName w:val="微軟正黑體"/>
    <w:panose1 w:val="00000000000000000000"/>
    <w:charset w:val="88"/>
    <w:family w:val="roman"/>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0757B" w14:textId="77777777" w:rsidR="00A676B6" w:rsidRDefault="00A676B6" w:rsidP="002E256B">
      <w:r>
        <w:separator/>
      </w:r>
    </w:p>
  </w:footnote>
  <w:footnote w:type="continuationSeparator" w:id="0">
    <w:p w14:paraId="207C9ABB" w14:textId="77777777" w:rsidR="00A676B6" w:rsidRDefault="00A676B6" w:rsidP="002E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93631"/>
    <w:multiLevelType w:val="multilevel"/>
    <w:tmpl w:val="861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19"/>
    <w:rsid w:val="0007090D"/>
    <w:rsid w:val="001C16F5"/>
    <w:rsid w:val="001D30C3"/>
    <w:rsid w:val="002519B8"/>
    <w:rsid w:val="002E256B"/>
    <w:rsid w:val="003442CF"/>
    <w:rsid w:val="00551019"/>
    <w:rsid w:val="005728D5"/>
    <w:rsid w:val="0058002D"/>
    <w:rsid w:val="006D0A1C"/>
    <w:rsid w:val="006D3472"/>
    <w:rsid w:val="00712EEF"/>
    <w:rsid w:val="007913AB"/>
    <w:rsid w:val="0087482C"/>
    <w:rsid w:val="00874D90"/>
    <w:rsid w:val="00970186"/>
    <w:rsid w:val="00A676B6"/>
    <w:rsid w:val="00B40313"/>
    <w:rsid w:val="00BA2D8F"/>
    <w:rsid w:val="00C650D9"/>
    <w:rsid w:val="00D35094"/>
    <w:rsid w:val="00D60D9C"/>
    <w:rsid w:val="00D7100B"/>
    <w:rsid w:val="00DF319E"/>
    <w:rsid w:val="00F834BB"/>
    <w:rsid w:val="00FB7E8F"/>
    <w:rsid w:val="00FC69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1B564"/>
  <w15:chartTrackingRefBased/>
  <w15:docId w15:val="{F6D8AF01-6694-467C-B881-2A6C57D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link w:val="10"/>
    <w:uiPriority w:val="9"/>
    <w:qFormat/>
    <w:rsid w:val="002E256B"/>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unhideWhenUsed/>
    <w:qFormat/>
    <w:rsid w:val="006D0A1C"/>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56B"/>
    <w:pPr>
      <w:tabs>
        <w:tab w:val="center" w:pos="4153"/>
        <w:tab w:val="right" w:pos="8306"/>
      </w:tabs>
      <w:snapToGrid w:val="0"/>
    </w:pPr>
    <w:rPr>
      <w:sz w:val="20"/>
      <w:szCs w:val="20"/>
    </w:rPr>
  </w:style>
  <w:style w:type="character" w:customStyle="1" w:styleId="a4">
    <w:name w:val="頁首 字元"/>
    <w:basedOn w:val="a0"/>
    <w:link w:val="a3"/>
    <w:uiPriority w:val="99"/>
    <w:rsid w:val="002E256B"/>
    <w:rPr>
      <w:sz w:val="20"/>
      <w:szCs w:val="20"/>
    </w:rPr>
  </w:style>
  <w:style w:type="paragraph" w:styleId="a5">
    <w:name w:val="footer"/>
    <w:basedOn w:val="a"/>
    <w:link w:val="a6"/>
    <w:uiPriority w:val="99"/>
    <w:unhideWhenUsed/>
    <w:rsid w:val="002E256B"/>
    <w:pPr>
      <w:tabs>
        <w:tab w:val="center" w:pos="4153"/>
        <w:tab w:val="right" w:pos="8306"/>
      </w:tabs>
      <w:snapToGrid w:val="0"/>
    </w:pPr>
    <w:rPr>
      <w:sz w:val="20"/>
      <w:szCs w:val="20"/>
    </w:rPr>
  </w:style>
  <w:style w:type="character" w:customStyle="1" w:styleId="a6">
    <w:name w:val="頁尾 字元"/>
    <w:basedOn w:val="a0"/>
    <w:link w:val="a5"/>
    <w:uiPriority w:val="99"/>
    <w:rsid w:val="002E256B"/>
    <w:rPr>
      <w:sz w:val="20"/>
      <w:szCs w:val="20"/>
    </w:rPr>
  </w:style>
  <w:style w:type="character" w:customStyle="1" w:styleId="10">
    <w:name w:val="標題 1 字元"/>
    <w:basedOn w:val="a0"/>
    <w:link w:val="1"/>
    <w:uiPriority w:val="9"/>
    <w:rsid w:val="002E256B"/>
    <w:rPr>
      <w:rFonts w:ascii="新細明體" w:eastAsia="新細明體" w:hAnsi="新細明體" w:cs="新細明體"/>
      <w:b/>
      <w:bCs/>
      <w:kern w:val="36"/>
      <w:sz w:val="48"/>
      <w:szCs w:val="48"/>
    </w:rPr>
  </w:style>
  <w:style w:type="paragraph" w:customStyle="1" w:styleId="elementor-icon-list-item">
    <w:name w:val="elementor-icon-list-item"/>
    <w:basedOn w:val="a"/>
    <w:rsid w:val="002E256B"/>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2E256B"/>
    <w:rPr>
      <w:color w:val="0000FF"/>
      <w:u w:val="single"/>
    </w:rPr>
  </w:style>
  <w:style w:type="character" w:customStyle="1" w:styleId="elementor-icon-list-text">
    <w:name w:val="elementor-icon-list-text"/>
    <w:basedOn w:val="a0"/>
    <w:rsid w:val="002E256B"/>
  </w:style>
  <w:style w:type="character" w:customStyle="1" w:styleId="elementor-post-infoterms-list">
    <w:name w:val="elementor-post-info__terms-list"/>
    <w:basedOn w:val="a0"/>
    <w:rsid w:val="002E256B"/>
  </w:style>
  <w:style w:type="character" w:customStyle="1" w:styleId="a2alabel">
    <w:name w:val="a2a_label"/>
    <w:basedOn w:val="a0"/>
    <w:rsid w:val="002E256B"/>
  </w:style>
  <w:style w:type="paragraph" w:styleId="Web">
    <w:name w:val="Normal (Web)"/>
    <w:basedOn w:val="a"/>
    <w:uiPriority w:val="99"/>
    <w:semiHidden/>
    <w:unhideWhenUsed/>
    <w:rsid w:val="002E256B"/>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1D30C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1D30C3"/>
    <w:rPr>
      <w:rFonts w:ascii="新細明體" w:eastAsia="新細明體" w:hAnsi="新細明體" w:cs="新細明體"/>
      <w:kern w:val="0"/>
      <w:szCs w:val="24"/>
    </w:rPr>
  </w:style>
  <w:style w:type="character" w:customStyle="1" w:styleId="meta-item">
    <w:name w:val="meta-item"/>
    <w:basedOn w:val="a0"/>
    <w:rsid w:val="00BA2D8F"/>
  </w:style>
  <w:style w:type="character" w:customStyle="1" w:styleId="by">
    <w:name w:val="by"/>
    <w:basedOn w:val="a0"/>
    <w:rsid w:val="00BA2D8F"/>
  </w:style>
  <w:style w:type="character" w:customStyle="1" w:styleId="post-views-label">
    <w:name w:val="post-views-label"/>
    <w:basedOn w:val="a0"/>
    <w:rsid w:val="00FB7E8F"/>
  </w:style>
  <w:style w:type="character" w:customStyle="1" w:styleId="post-views-count">
    <w:name w:val="post-views-count"/>
    <w:basedOn w:val="a0"/>
    <w:rsid w:val="00FB7E8F"/>
  </w:style>
  <w:style w:type="character" w:customStyle="1" w:styleId="20">
    <w:name w:val="標題 2 字元"/>
    <w:basedOn w:val="a0"/>
    <w:link w:val="2"/>
    <w:uiPriority w:val="9"/>
    <w:rsid w:val="006D0A1C"/>
    <w:rPr>
      <w:rFonts w:asciiTheme="majorHAnsi" w:eastAsiaTheme="majorEastAsia" w:hAnsiTheme="majorHAnsi" w:cstheme="majorBidi"/>
      <w:b/>
      <w:bCs/>
      <w:sz w:val="48"/>
      <w:szCs w:val="48"/>
    </w:rPr>
  </w:style>
  <w:style w:type="paragraph" w:customStyle="1" w:styleId="pdate1">
    <w:name w:val="pdate1"/>
    <w:basedOn w:val="a"/>
    <w:rsid w:val="006D0A1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B40313"/>
  </w:style>
  <w:style w:type="character" w:customStyle="1" w:styleId="author">
    <w:name w:val="author"/>
    <w:basedOn w:val="a0"/>
    <w:rsid w:val="00B40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8402">
      <w:bodyDiv w:val="1"/>
      <w:marLeft w:val="0"/>
      <w:marRight w:val="0"/>
      <w:marTop w:val="0"/>
      <w:marBottom w:val="0"/>
      <w:divBdr>
        <w:top w:val="none" w:sz="0" w:space="0" w:color="auto"/>
        <w:left w:val="none" w:sz="0" w:space="0" w:color="auto"/>
        <w:bottom w:val="none" w:sz="0" w:space="0" w:color="auto"/>
        <w:right w:val="none" w:sz="0" w:space="0" w:color="auto"/>
      </w:divBdr>
      <w:divsChild>
        <w:div w:id="1306206942">
          <w:marLeft w:val="0"/>
          <w:marRight w:val="0"/>
          <w:marTop w:val="0"/>
          <w:marBottom w:val="0"/>
          <w:divBdr>
            <w:top w:val="none" w:sz="0" w:space="0" w:color="auto"/>
            <w:left w:val="none" w:sz="0" w:space="0" w:color="auto"/>
            <w:bottom w:val="none" w:sz="0" w:space="0" w:color="auto"/>
            <w:right w:val="none" w:sz="0" w:space="0" w:color="auto"/>
          </w:divBdr>
        </w:div>
        <w:div w:id="854226695">
          <w:marLeft w:val="0"/>
          <w:marRight w:val="0"/>
          <w:marTop w:val="0"/>
          <w:marBottom w:val="150"/>
          <w:divBdr>
            <w:top w:val="none" w:sz="0" w:space="0" w:color="auto"/>
            <w:left w:val="none" w:sz="0" w:space="0" w:color="auto"/>
            <w:bottom w:val="none" w:sz="0" w:space="0" w:color="auto"/>
            <w:right w:val="none" w:sz="0" w:space="0" w:color="auto"/>
          </w:divBdr>
        </w:div>
      </w:divsChild>
    </w:div>
    <w:div w:id="237907540">
      <w:bodyDiv w:val="1"/>
      <w:marLeft w:val="0"/>
      <w:marRight w:val="0"/>
      <w:marTop w:val="0"/>
      <w:marBottom w:val="0"/>
      <w:divBdr>
        <w:top w:val="none" w:sz="0" w:space="0" w:color="auto"/>
        <w:left w:val="none" w:sz="0" w:space="0" w:color="auto"/>
        <w:bottom w:val="none" w:sz="0" w:space="0" w:color="auto"/>
        <w:right w:val="none" w:sz="0" w:space="0" w:color="auto"/>
      </w:divBdr>
      <w:divsChild>
        <w:div w:id="1660841965">
          <w:marLeft w:val="0"/>
          <w:marRight w:val="0"/>
          <w:marTop w:val="0"/>
          <w:marBottom w:val="0"/>
          <w:divBdr>
            <w:top w:val="none" w:sz="0" w:space="0" w:color="auto"/>
            <w:left w:val="none" w:sz="0" w:space="0" w:color="auto"/>
            <w:bottom w:val="none" w:sz="0" w:space="0" w:color="auto"/>
            <w:right w:val="none" w:sz="0" w:space="0" w:color="auto"/>
          </w:divBdr>
        </w:div>
        <w:div w:id="1035807724">
          <w:marLeft w:val="0"/>
          <w:marRight w:val="0"/>
          <w:marTop w:val="0"/>
          <w:marBottom w:val="0"/>
          <w:divBdr>
            <w:top w:val="none" w:sz="0" w:space="0" w:color="auto"/>
            <w:left w:val="none" w:sz="0" w:space="0" w:color="auto"/>
            <w:bottom w:val="none" w:sz="0" w:space="0" w:color="auto"/>
            <w:right w:val="none" w:sz="0" w:space="0" w:color="auto"/>
          </w:divBdr>
          <w:divsChild>
            <w:div w:id="2657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6629">
      <w:bodyDiv w:val="1"/>
      <w:marLeft w:val="0"/>
      <w:marRight w:val="0"/>
      <w:marTop w:val="0"/>
      <w:marBottom w:val="0"/>
      <w:divBdr>
        <w:top w:val="none" w:sz="0" w:space="0" w:color="auto"/>
        <w:left w:val="none" w:sz="0" w:space="0" w:color="auto"/>
        <w:bottom w:val="none" w:sz="0" w:space="0" w:color="auto"/>
        <w:right w:val="none" w:sz="0" w:space="0" w:color="auto"/>
      </w:divBdr>
    </w:div>
    <w:div w:id="1186481465">
      <w:bodyDiv w:val="1"/>
      <w:marLeft w:val="0"/>
      <w:marRight w:val="0"/>
      <w:marTop w:val="0"/>
      <w:marBottom w:val="0"/>
      <w:divBdr>
        <w:top w:val="none" w:sz="0" w:space="0" w:color="auto"/>
        <w:left w:val="none" w:sz="0" w:space="0" w:color="auto"/>
        <w:bottom w:val="none" w:sz="0" w:space="0" w:color="auto"/>
        <w:right w:val="none" w:sz="0" w:space="0" w:color="auto"/>
      </w:divBdr>
      <w:divsChild>
        <w:div w:id="1553076912">
          <w:marLeft w:val="0"/>
          <w:marRight w:val="0"/>
          <w:marTop w:val="0"/>
          <w:marBottom w:val="0"/>
          <w:divBdr>
            <w:top w:val="none" w:sz="0" w:space="0" w:color="auto"/>
            <w:left w:val="none" w:sz="0" w:space="0" w:color="auto"/>
            <w:bottom w:val="none" w:sz="0" w:space="0" w:color="auto"/>
            <w:right w:val="none" w:sz="0" w:space="0" w:color="auto"/>
          </w:divBdr>
          <w:divsChild>
            <w:div w:id="1108236083">
              <w:marLeft w:val="0"/>
              <w:marRight w:val="0"/>
              <w:marTop w:val="0"/>
              <w:marBottom w:val="0"/>
              <w:divBdr>
                <w:top w:val="none" w:sz="0" w:space="0" w:color="auto"/>
                <w:left w:val="none" w:sz="0" w:space="0" w:color="auto"/>
                <w:bottom w:val="none" w:sz="0" w:space="0" w:color="auto"/>
                <w:right w:val="none" w:sz="0" w:space="0" w:color="auto"/>
              </w:divBdr>
            </w:div>
          </w:divsChild>
        </w:div>
        <w:div w:id="262032752">
          <w:marLeft w:val="0"/>
          <w:marRight w:val="0"/>
          <w:marTop w:val="0"/>
          <w:marBottom w:val="0"/>
          <w:divBdr>
            <w:top w:val="none" w:sz="0" w:space="0" w:color="auto"/>
            <w:left w:val="none" w:sz="0" w:space="0" w:color="auto"/>
            <w:bottom w:val="none" w:sz="0" w:space="0" w:color="auto"/>
            <w:right w:val="none" w:sz="0" w:space="0" w:color="auto"/>
          </w:divBdr>
          <w:divsChild>
            <w:div w:id="618876046">
              <w:marLeft w:val="0"/>
              <w:marRight w:val="0"/>
              <w:marTop w:val="105"/>
              <w:marBottom w:val="105"/>
              <w:divBdr>
                <w:top w:val="none" w:sz="0" w:space="0" w:color="auto"/>
                <w:left w:val="none" w:sz="0" w:space="0" w:color="auto"/>
                <w:bottom w:val="none" w:sz="0" w:space="0" w:color="auto"/>
                <w:right w:val="none" w:sz="0" w:space="0" w:color="auto"/>
              </w:divBdr>
            </w:div>
          </w:divsChild>
        </w:div>
        <w:div w:id="2009357984">
          <w:marLeft w:val="0"/>
          <w:marRight w:val="0"/>
          <w:marTop w:val="0"/>
          <w:marBottom w:val="0"/>
          <w:divBdr>
            <w:top w:val="none" w:sz="0" w:space="0" w:color="auto"/>
            <w:left w:val="none" w:sz="0" w:space="0" w:color="auto"/>
            <w:bottom w:val="none" w:sz="0" w:space="0" w:color="auto"/>
            <w:right w:val="none" w:sz="0" w:space="0" w:color="auto"/>
          </w:divBdr>
          <w:divsChild>
            <w:div w:id="734207722">
              <w:marLeft w:val="0"/>
              <w:marRight w:val="0"/>
              <w:marTop w:val="0"/>
              <w:marBottom w:val="0"/>
              <w:divBdr>
                <w:top w:val="none" w:sz="0" w:space="0" w:color="auto"/>
                <w:left w:val="none" w:sz="0" w:space="0" w:color="auto"/>
                <w:bottom w:val="none" w:sz="0" w:space="0" w:color="auto"/>
                <w:right w:val="none" w:sz="0" w:space="0" w:color="auto"/>
              </w:divBdr>
              <w:divsChild>
                <w:div w:id="795636130">
                  <w:marLeft w:val="0"/>
                  <w:marRight w:val="0"/>
                  <w:marTop w:val="240"/>
                  <w:marBottom w:val="240"/>
                  <w:divBdr>
                    <w:top w:val="none" w:sz="0" w:space="0" w:color="auto"/>
                    <w:left w:val="none" w:sz="0" w:space="0" w:color="auto"/>
                    <w:bottom w:val="none" w:sz="0" w:space="0" w:color="auto"/>
                    <w:right w:val="none" w:sz="0" w:space="0" w:color="auto"/>
                  </w:divBdr>
                  <w:divsChild>
                    <w:div w:id="1412309516">
                      <w:marLeft w:val="0"/>
                      <w:marRight w:val="0"/>
                      <w:marTop w:val="0"/>
                      <w:marBottom w:val="0"/>
                      <w:divBdr>
                        <w:top w:val="none" w:sz="0" w:space="0" w:color="auto"/>
                        <w:left w:val="none" w:sz="0" w:space="0" w:color="auto"/>
                        <w:bottom w:val="none" w:sz="0" w:space="0" w:color="auto"/>
                        <w:right w:val="none" w:sz="0" w:space="0" w:color="auto"/>
                      </w:divBdr>
                    </w:div>
                  </w:divsChild>
                </w:div>
                <w:div w:id="1382055346">
                  <w:marLeft w:val="0"/>
                  <w:marRight w:val="0"/>
                  <w:marTop w:val="0"/>
                  <w:marBottom w:val="0"/>
                  <w:divBdr>
                    <w:top w:val="none" w:sz="0" w:space="0" w:color="auto"/>
                    <w:left w:val="none" w:sz="0" w:space="0" w:color="auto"/>
                    <w:bottom w:val="none" w:sz="0" w:space="0" w:color="auto"/>
                    <w:right w:val="none" w:sz="0" w:space="0" w:color="auto"/>
                  </w:divBdr>
                  <w:divsChild>
                    <w:div w:id="20412809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35577190">
      <w:bodyDiv w:val="1"/>
      <w:marLeft w:val="0"/>
      <w:marRight w:val="0"/>
      <w:marTop w:val="0"/>
      <w:marBottom w:val="0"/>
      <w:divBdr>
        <w:top w:val="none" w:sz="0" w:space="0" w:color="auto"/>
        <w:left w:val="none" w:sz="0" w:space="0" w:color="auto"/>
        <w:bottom w:val="none" w:sz="0" w:space="0" w:color="auto"/>
        <w:right w:val="none" w:sz="0" w:space="0" w:color="auto"/>
      </w:divBdr>
      <w:divsChild>
        <w:div w:id="1376200484">
          <w:marLeft w:val="0"/>
          <w:marRight w:val="0"/>
          <w:marTop w:val="0"/>
          <w:marBottom w:val="0"/>
          <w:divBdr>
            <w:top w:val="none" w:sz="0" w:space="0" w:color="auto"/>
            <w:left w:val="none" w:sz="0" w:space="0" w:color="auto"/>
            <w:bottom w:val="none" w:sz="0" w:space="0" w:color="auto"/>
            <w:right w:val="none" w:sz="0" w:space="0" w:color="auto"/>
          </w:divBdr>
          <w:divsChild>
            <w:div w:id="903178243">
              <w:marLeft w:val="0"/>
              <w:marRight w:val="0"/>
              <w:marTop w:val="0"/>
              <w:marBottom w:val="0"/>
              <w:divBdr>
                <w:top w:val="none" w:sz="0" w:space="0" w:color="auto"/>
                <w:left w:val="none" w:sz="0" w:space="0" w:color="auto"/>
                <w:bottom w:val="none" w:sz="0" w:space="0" w:color="auto"/>
                <w:right w:val="none" w:sz="0" w:space="0" w:color="auto"/>
              </w:divBdr>
            </w:div>
          </w:divsChild>
        </w:div>
        <w:div w:id="566427767">
          <w:marLeft w:val="0"/>
          <w:marRight w:val="0"/>
          <w:marTop w:val="360"/>
          <w:marBottom w:val="0"/>
          <w:divBdr>
            <w:top w:val="none" w:sz="0" w:space="0" w:color="auto"/>
            <w:left w:val="none" w:sz="0" w:space="0" w:color="auto"/>
            <w:bottom w:val="none" w:sz="0" w:space="0" w:color="auto"/>
            <w:right w:val="none" w:sz="0" w:space="0" w:color="auto"/>
          </w:divBdr>
          <w:divsChild>
            <w:div w:id="6764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2567">
      <w:bodyDiv w:val="1"/>
      <w:marLeft w:val="0"/>
      <w:marRight w:val="0"/>
      <w:marTop w:val="0"/>
      <w:marBottom w:val="0"/>
      <w:divBdr>
        <w:top w:val="none" w:sz="0" w:space="0" w:color="auto"/>
        <w:left w:val="none" w:sz="0" w:space="0" w:color="auto"/>
        <w:bottom w:val="none" w:sz="0" w:space="0" w:color="auto"/>
        <w:right w:val="none" w:sz="0" w:space="0" w:color="auto"/>
      </w:divBdr>
      <w:divsChild>
        <w:div w:id="1907257091">
          <w:marLeft w:val="0"/>
          <w:marRight w:val="0"/>
          <w:marTop w:val="0"/>
          <w:marBottom w:val="375"/>
          <w:divBdr>
            <w:top w:val="none" w:sz="0" w:space="0" w:color="auto"/>
            <w:left w:val="none" w:sz="0" w:space="0" w:color="auto"/>
            <w:bottom w:val="none" w:sz="0" w:space="0" w:color="auto"/>
            <w:right w:val="none" w:sz="0" w:space="0" w:color="auto"/>
          </w:divBdr>
          <w:divsChild>
            <w:div w:id="358746773">
              <w:marLeft w:val="0"/>
              <w:marRight w:val="0"/>
              <w:marTop w:val="0"/>
              <w:marBottom w:val="0"/>
              <w:divBdr>
                <w:top w:val="none" w:sz="0" w:space="0" w:color="auto"/>
                <w:left w:val="none" w:sz="0" w:space="0" w:color="auto"/>
                <w:bottom w:val="none" w:sz="0" w:space="0" w:color="auto"/>
                <w:right w:val="none" w:sz="0" w:space="0" w:color="auto"/>
              </w:divBdr>
              <w:divsChild>
                <w:div w:id="38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7227">
          <w:marLeft w:val="0"/>
          <w:marRight w:val="0"/>
          <w:marTop w:val="0"/>
          <w:marBottom w:val="480"/>
          <w:divBdr>
            <w:top w:val="none" w:sz="0" w:space="0" w:color="auto"/>
            <w:left w:val="none" w:sz="0" w:space="0" w:color="auto"/>
            <w:bottom w:val="none" w:sz="0" w:space="0" w:color="auto"/>
            <w:right w:val="none" w:sz="0" w:space="0" w:color="auto"/>
          </w:divBdr>
          <w:divsChild>
            <w:div w:id="1684934803">
              <w:marLeft w:val="0"/>
              <w:marRight w:val="0"/>
              <w:marTop w:val="0"/>
              <w:marBottom w:val="0"/>
              <w:divBdr>
                <w:top w:val="none" w:sz="0" w:space="0" w:color="auto"/>
                <w:left w:val="none" w:sz="0" w:space="0" w:color="auto"/>
                <w:bottom w:val="none" w:sz="0" w:space="0" w:color="auto"/>
                <w:right w:val="none" w:sz="0" w:space="0" w:color="auto"/>
              </w:divBdr>
            </w:div>
          </w:divsChild>
        </w:div>
        <w:div w:id="813260816">
          <w:marLeft w:val="0"/>
          <w:marRight w:val="0"/>
          <w:marTop w:val="0"/>
          <w:marBottom w:val="0"/>
          <w:divBdr>
            <w:top w:val="none" w:sz="0" w:space="0" w:color="auto"/>
            <w:left w:val="none" w:sz="0" w:space="0" w:color="auto"/>
            <w:bottom w:val="none" w:sz="0" w:space="0" w:color="auto"/>
            <w:right w:val="none" w:sz="0" w:space="0" w:color="auto"/>
          </w:divBdr>
          <w:divsChild>
            <w:div w:id="862284332">
              <w:marLeft w:val="0"/>
              <w:marRight w:val="0"/>
              <w:marTop w:val="0"/>
              <w:marBottom w:val="0"/>
              <w:divBdr>
                <w:top w:val="none" w:sz="0" w:space="0" w:color="auto"/>
                <w:left w:val="none" w:sz="0" w:space="0" w:color="auto"/>
                <w:bottom w:val="none" w:sz="0" w:space="0" w:color="auto"/>
                <w:right w:val="none" w:sz="0" w:space="0" w:color="auto"/>
              </w:divBdr>
              <w:divsChild>
                <w:div w:id="1696079292">
                  <w:marLeft w:val="0"/>
                  <w:marRight w:val="0"/>
                  <w:marTop w:val="0"/>
                  <w:marBottom w:val="0"/>
                  <w:divBdr>
                    <w:top w:val="none" w:sz="0" w:space="0" w:color="auto"/>
                    <w:left w:val="none" w:sz="0" w:space="0" w:color="auto"/>
                    <w:bottom w:val="none" w:sz="0" w:space="0" w:color="auto"/>
                    <w:right w:val="none" w:sz="0" w:space="0" w:color="auto"/>
                  </w:divBdr>
                  <w:divsChild>
                    <w:div w:id="1374577547">
                      <w:marLeft w:val="0"/>
                      <w:marRight w:val="0"/>
                      <w:marTop w:val="0"/>
                      <w:marBottom w:val="363"/>
                      <w:divBdr>
                        <w:top w:val="none" w:sz="0" w:space="0" w:color="auto"/>
                        <w:left w:val="none" w:sz="0" w:space="0" w:color="auto"/>
                        <w:bottom w:val="none" w:sz="0" w:space="0" w:color="auto"/>
                        <w:right w:val="none" w:sz="0" w:space="0" w:color="auto"/>
                      </w:divBdr>
                      <w:divsChild>
                        <w:div w:id="1114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639380">
      <w:bodyDiv w:val="1"/>
      <w:marLeft w:val="0"/>
      <w:marRight w:val="0"/>
      <w:marTop w:val="0"/>
      <w:marBottom w:val="0"/>
      <w:divBdr>
        <w:top w:val="none" w:sz="0" w:space="0" w:color="auto"/>
        <w:left w:val="none" w:sz="0" w:space="0" w:color="auto"/>
        <w:bottom w:val="none" w:sz="0" w:space="0" w:color="auto"/>
        <w:right w:val="none" w:sz="0" w:space="0" w:color="auto"/>
      </w:divBdr>
      <w:divsChild>
        <w:div w:id="48001168">
          <w:marLeft w:val="0"/>
          <w:marRight w:val="0"/>
          <w:marTop w:val="0"/>
          <w:marBottom w:val="0"/>
          <w:divBdr>
            <w:top w:val="none" w:sz="0" w:space="0" w:color="auto"/>
            <w:left w:val="none" w:sz="0" w:space="0" w:color="auto"/>
            <w:bottom w:val="none" w:sz="0" w:space="0" w:color="auto"/>
            <w:right w:val="none" w:sz="0" w:space="0" w:color="auto"/>
          </w:divBdr>
        </w:div>
      </w:divsChild>
    </w:div>
    <w:div w:id="1828672014">
      <w:bodyDiv w:val="1"/>
      <w:marLeft w:val="0"/>
      <w:marRight w:val="0"/>
      <w:marTop w:val="0"/>
      <w:marBottom w:val="0"/>
      <w:divBdr>
        <w:top w:val="none" w:sz="0" w:space="0" w:color="auto"/>
        <w:left w:val="none" w:sz="0" w:space="0" w:color="auto"/>
        <w:bottom w:val="none" w:sz="0" w:space="0" w:color="auto"/>
        <w:right w:val="none" w:sz="0" w:space="0" w:color="auto"/>
      </w:divBdr>
      <w:divsChild>
        <w:div w:id="1289316141">
          <w:marLeft w:val="0"/>
          <w:marRight w:val="0"/>
          <w:marTop w:val="0"/>
          <w:marBottom w:val="0"/>
          <w:divBdr>
            <w:top w:val="none" w:sz="0" w:space="0" w:color="auto"/>
            <w:left w:val="none" w:sz="0" w:space="0" w:color="auto"/>
            <w:bottom w:val="none" w:sz="0" w:space="0" w:color="auto"/>
            <w:right w:val="none" w:sz="0" w:space="0" w:color="auto"/>
          </w:divBdr>
          <w:divsChild>
            <w:div w:id="2117099098">
              <w:marLeft w:val="0"/>
              <w:marRight w:val="0"/>
              <w:marTop w:val="0"/>
              <w:marBottom w:val="0"/>
              <w:divBdr>
                <w:top w:val="none" w:sz="0" w:space="0" w:color="auto"/>
                <w:left w:val="none" w:sz="0" w:space="0" w:color="auto"/>
                <w:bottom w:val="none" w:sz="0" w:space="0" w:color="auto"/>
                <w:right w:val="none" w:sz="0" w:space="0" w:color="auto"/>
              </w:divBdr>
              <w:divsChild>
                <w:div w:id="335691617">
                  <w:marLeft w:val="0"/>
                  <w:marRight w:val="0"/>
                  <w:marTop w:val="0"/>
                  <w:marBottom w:val="0"/>
                  <w:divBdr>
                    <w:top w:val="none" w:sz="0" w:space="0" w:color="auto"/>
                    <w:left w:val="none" w:sz="0" w:space="0" w:color="auto"/>
                    <w:bottom w:val="none" w:sz="0" w:space="0" w:color="auto"/>
                    <w:right w:val="none" w:sz="0" w:space="0" w:color="auto"/>
                  </w:divBdr>
                  <w:divsChild>
                    <w:div w:id="88463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840094">
          <w:marLeft w:val="0"/>
          <w:marRight w:val="0"/>
          <w:marTop w:val="0"/>
          <w:marBottom w:val="0"/>
          <w:divBdr>
            <w:top w:val="none" w:sz="0" w:space="0" w:color="auto"/>
            <w:left w:val="none" w:sz="0" w:space="0" w:color="auto"/>
            <w:bottom w:val="none" w:sz="0" w:space="0" w:color="auto"/>
            <w:right w:val="none" w:sz="0" w:space="0" w:color="auto"/>
          </w:divBdr>
          <w:divsChild>
            <w:div w:id="1258098718">
              <w:marLeft w:val="0"/>
              <w:marRight w:val="0"/>
              <w:marTop w:val="0"/>
              <w:marBottom w:val="0"/>
              <w:divBdr>
                <w:top w:val="none" w:sz="0" w:space="0" w:color="auto"/>
                <w:left w:val="none" w:sz="0" w:space="0" w:color="auto"/>
                <w:bottom w:val="none" w:sz="0" w:space="0" w:color="auto"/>
                <w:right w:val="none" w:sz="0" w:space="0" w:color="auto"/>
              </w:divBdr>
              <w:divsChild>
                <w:div w:id="422455237">
                  <w:marLeft w:val="0"/>
                  <w:marRight w:val="0"/>
                  <w:marTop w:val="0"/>
                  <w:marBottom w:val="0"/>
                  <w:divBdr>
                    <w:top w:val="none" w:sz="0" w:space="0" w:color="auto"/>
                    <w:left w:val="none" w:sz="0" w:space="0" w:color="auto"/>
                    <w:bottom w:val="none" w:sz="0" w:space="0" w:color="auto"/>
                    <w:right w:val="none" w:sz="0" w:space="0" w:color="auto"/>
                  </w:divBdr>
                  <w:divsChild>
                    <w:div w:id="993266426">
                      <w:marLeft w:val="0"/>
                      <w:marRight w:val="0"/>
                      <w:marTop w:val="0"/>
                      <w:marBottom w:val="300"/>
                      <w:divBdr>
                        <w:top w:val="none" w:sz="0" w:space="0" w:color="auto"/>
                        <w:left w:val="none" w:sz="0" w:space="0" w:color="auto"/>
                        <w:bottom w:val="none" w:sz="0" w:space="0" w:color="auto"/>
                        <w:right w:val="none" w:sz="0" w:space="0" w:color="auto"/>
                      </w:divBdr>
                      <w:divsChild>
                        <w:div w:id="12872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7693">
      <w:bodyDiv w:val="1"/>
      <w:marLeft w:val="0"/>
      <w:marRight w:val="0"/>
      <w:marTop w:val="0"/>
      <w:marBottom w:val="0"/>
      <w:divBdr>
        <w:top w:val="none" w:sz="0" w:space="0" w:color="auto"/>
        <w:left w:val="none" w:sz="0" w:space="0" w:color="auto"/>
        <w:bottom w:val="none" w:sz="0" w:space="0" w:color="auto"/>
        <w:right w:val="none" w:sz="0" w:space="0" w:color="auto"/>
      </w:divBdr>
      <w:divsChild>
        <w:div w:id="1684890548">
          <w:marLeft w:val="0"/>
          <w:marRight w:val="0"/>
          <w:marTop w:val="0"/>
          <w:marBottom w:val="225"/>
          <w:divBdr>
            <w:top w:val="none" w:sz="0" w:space="0" w:color="auto"/>
            <w:left w:val="none" w:sz="0" w:space="0" w:color="auto"/>
            <w:bottom w:val="single" w:sz="6" w:space="0" w:color="auto"/>
            <w:right w:val="none" w:sz="0" w:space="0" w:color="auto"/>
          </w:divBdr>
        </w:div>
        <w:div w:id="73403032">
          <w:marLeft w:val="0"/>
          <w:marRight w:val="0"/>
          <w:marTop w:val="0"/>
          <w:marBottom w:val="225"/>
          <w:divBdr>
            <w:top w:val="none" w:sz="0" w:space="0" w:color="auto"/>
            <w:left w:val="none" w:sz="0" w:space="0" w:color="auto"/>
            <w:bottom w:val="none" w:sz="0" w:space="0" w:color="auto"/>
            <w:right w:val="none" w:sz="0" w:space="0" w:color="auto"/>
          </w:divBdr>
        </w:div>
        <w:div w:id="1786998288">
          <w:marLeft w:val="0"/>
          <w:marRight w:val="0"/>
          <w:marTop w:val="0"/>
          <w:marBottom w:val="225"/>
          <w:divBdr>
            <w:top w:val="none" w:sz="0" w:space="0" w:color="auto"/>
            <w:left w:val="none" w:sz="0" w:space="0" w:color="auto"/>
            <w:bottom w:val="none" w:sz="0" w:space="0" w:color="auto"/>
            <w:right w:val="none" w:sz="0" w:space="0" w:color="auto"/>
          </w:divBdr>
        </w:div>
        <w:div w:id="1957129276">
          <w:marLeft w:val="0"/>
          <w:marRight w:val="0"/>
          <w:marTop w:val="0"/>
          <w:marBottom w:val="225"/>
          <w:divBdr>
            <w:top w:val="none" w:sz="0" w:space="0" w:color="auto"/>
            <w:left w:val="none" w:sz="0" w:space="0" w:color="auto"/>
            <w:bottom w:val="none" w:sz="0" w:space="0" w:color="auto"/>
            <w:right w:val="none" w:sz="0" w:space="0" w:color="auto"/>
          </w:divBdr>
        </w:div>
        <w:div w:id="1934166380">
          <w:marLeft w:val="0"/>
          <w:marRight w:val="0"/>
          <w:marTop w:val="0"/>
          <w:marBottom w:val="225"/>
          <w:divBdr>
            <w:top w:val="none" w:sz="0" w:space="0" w:color="auto"/>
            <w:left w:val="none" w:sz="0" w:space="0" w:color="auto"/>
            <w:bottom w:val="none" w:sz="0" w:space="0" w:color="auto"/>
            <w:right w:val="none" w:sz="0" w:space="0" w:color="auto"/>
          </w:divBdr>
        </w:div>
      </w:divsChild>
    </w:div>
    <w:div w:id="2067103669">
      <w:bodyDiv w:val="1"/>
      <w:marLeft w:val="0"/>
      <w:marRight w:val="0"/>
      <w:marTop w:val="0"/>
      <w:marBottom w:val="0"/>
      <w:divBdr>
        <w:top w:val="none" w:sz="0" w:space="0" w:color="auto"/>
        <w:left w:val="none" w:sz="0" w:space="0" w:color="auto"/>
        <w:bottom w:val="none" w:sz="0" w:space="0" w:color="auto"/>
        <w:right w:val="none" w:sz="0" w:space="0" w:color="auto"/>
      </w:divBdr>
      <w:divsChild>
        <w:div w:id="655498652">
          <w:marLeft w:val="0"/>
          <w:marRight w:val="0"/>
          <w:marTop w:val="240"/>
          <w:marBottom w:val="240"/>
          <w:divBdr>
            <w:top w:val="none" w:sz="0" w:space="0" w:color="auto"/>
            <w:left w:val="none" w:sz="0" w:space="0" w:color="auto"/>
            <w:bottom w:val="none" w:sz="0" w:space="0" w:color="auto"/>
            <w:right w:val="none" w:sz="0" w:space="0" w:color="auto"/>
          </w:divBdr>
          <w:divsChild>
            <w:div w:id="64717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2025/05/29/p34990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focus.586.com.tw/author/0981381438/"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188</Words>
  <Characters>1073</Characters>
  <Application>Microsoft Office Word</Application>
  <DocSecurity>0</DocSecurity>
  <Lines>8</Lines>
  <Paragraphs>2</Paragraphs>
  <ScaleCrop>false</ScaleCrop>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aa076</dc:creator>
  <cp:keywords/>
  <dc:description/>
  <cp:lastModifiedBy>aa076</cp:lastModifiedBy>
  <cp:revision>10</cp:revision>
  <dcterms:created xsi:type="dcterms:W3CDTF">2025-12-10T07:49:00Z</dcterms:created>
  <dcterms:modified xsi:type="dcterms:W3CDTF">2025-12-10T08:07:00Z</dcterms:modified>
</cp:coreProperties>
</file>